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b w:val="0"/>
          <w:i w:val="0"/>
          <w:sz w:val="17"/>
        </w:rPr>
      </w:pPr>
    </w:p>
    <w:p>
      <w:pPr>
        <w:spacing w:line="271" w:lineRule="auto" w:before="0"/>
        <w:ind w:left="4501" w:right="4742" w:firstLine="0"/>
        <w:jc w:val="center"/>
        <w:rPr>
          <w:b/>
          <w:i/>
          <w:sz w:val="50"/>
        </w:rPr>
      </w:pPr>
      <w:r>
        <w:rPr>
          <w:b/>
          <w:i/>
          <w:color w:val="FFFFFF"/>
          <w:spacing w:val="-2"/>
          <w:sz w:val="50"/>
        </w:rPr>
        <w:t>Települési</w:t>
      </w:r>
      <w:r>
        <w:rPr>
          <w:b/>
          <w:i/>
          <w:color w:val="FFFFFF"/>
          <w:spacing w:val="-19"/>
          <w:sz w:val="50"/>
        </w:rPr>
        <w:t> </w:t>
      </w:r>
      <w:r>
        <w:rPr>
          <w:b/>
          <w:i/>
          <w:color w:val="FFFFFF"/>
          <w:spacing w:val="-2"/>
          <w:sz w:val="50"/>
        </w:rPr>
        <w:t>környezetvédelmi</w:t>
      </w:r>
      <w:r>
        <w:rPr>
          <w:b/>
          <w:i/>
          <w:color w:val="FFFFFF"/>
          <w:spacing w:val="-22"/>
          <w:sz w:val="50"/>
        </w:rPr>
        <w:t> </w:t>
      </w:r>
      <w:r>
        <w:rPr>
          <w:b/>
          <w:i/>
          <w:color w:val="FFFFFF"/>
          <w:spacing w:val="-1"/>
          <w:sz w:val="50"/>
        </w:rPr>
        <w:t>infrastruktúra-</w:t>
      </w:r>
      <w:r>
        <w:rPr>
          <w:b/>
          <w:i/>
          <w:color w:val="FFFFFF"/>
          <w:spacing w:val="-110"/>
          <w:sz w:val="50"/>
        </w:rPr>
        <w:t> </w:t>
      </w:r>
      <w:r>
        <w:rPr>
          <w:b/>
          <w:i/>
          <w:color w:val="FFFFFF"/>
          <w:sz w:val="50"/>
        </w:rPr>
        <w:t>fejlesztések</w:t>
      </w:r>
    </w:p>
    <w:p>
      <w:pPr>
        <w:spacing w:before="199"/>
        <w:ind w:left="4501" w:right="4627" w:firstLine="0"/>
        <w:jc w:val="center"/>
        <w:rPr>
          <w:b/>
          <w:i/>
          <w:sz w:val="50"/>
        </w:rPr>
      </w:pPr>
      <w:r>
        <w:rPr>
          <w:b/>
          <w:i/>
          <w:color w:val="FFFFFF"/>
          <w:sz w:val="50"/>
        </w:rPr>
        <w:t>TOP-2.1.3</w:t>
      </w:r>
    </w:p>
    <w:p>
      <w:pPr>
        <w:spacing w:before="280"/>
        <w:ind w:left="4497" w:right="4742" w:firstLine="0"/>
        <w:jc w:val="center"/>
        <w:rPr>
          <w:b/>
          <w:sz w:val="50"/>
        </w:rPr>
      </w:pPr>
      <w:r>
        <w:rPr>
          <w:b/>
          <w:color w:val="FFFFFF"/>
          <w:sz w:val="50"/>
        </w:rPr>
        <w:t>Csikvánd</w:t>
      </w:r>
    </w:p>
    <w:p>
      <w:pPr>
        <w:spacing w:before="268"/>
        <w:ind w:left="4501" w:right="4735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Csapadékvíz</w:t>
      </w:r>
      <w:r>
        <w:rPr>
          <w:b/>
          <w:color w:val="FFFFFF"/>
          <w:spacing w:val="-7"/>
          <w:sz w:val="36"/>
        </w:rPr>
        <w:t> </w:t>
      </w:r>
      <w:r>
        <w:rPr>
          <w:b/>
          <w:color w:val="FFFFFF"/>
          <w:sz w:val="36"/>
        </w:rPr>
        <w:t>rendezés</w:t>
      </w:r>
      <w:r>
        <w:rPr>
          <w:b/>
          <w:color w:val="FFFFFF"/>
          <w:spacing w:val="-8"/>
          <w:sz w:val="36"/>
        </w:rPr>
        <w:t> </w:t>
      </w:r>
      <w:r>
        <w:rPr>
          <w:b/>
          <w:color w:val="FFFFFF"/>
          <w:sz w:val="36"/>
        </w:rPr>
        <w:t>I.</w:t>
      </w:r>
      <w:r>
        <w:rPr>
          <w:b/>
          <w:color w:val="FFFFFF"/>
          <w:spacing w:val="-12"/>
          <w:sz w:val="36"/>
        </w:rPr>
        <w:t> </w:t>
      </w:r>
      <w:r>
        <w:rPr>
          <w:b/>
          <w:color w:val="FFFFFF"/>
          <w:sz w:val="36"/>
        </w:rPr>
        <w:t>ütem</w:t>
      </w:r>
    </w:p>
    <w:p>
      <w:pPr>
        <w:spacing w:before="259"/>
        <w:ind w:left="4499" w:right="4742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2019-2022</w:t>
      </w:r>
    </w:p>
    <w:p>
      <w:pPr>
        <w:spacing w:line="280" w:lineRule="auto" w:before="243"/>
        <w:ind w:left="4496" w:right="4742" w:firstLine="0"/>
        <w:jc w:val="center"/>
        <w:rPr>
          <w:rFonts w:ascii="Cambria" w:hAnsi="Cambria"/>
          <w:b/>
          <w:sz w:val="50"/>
        </w:rPr>
      </w:pPr>
      <w:r>
        <w:rPr>
          <w:rFonts w:ascii="Tahoma" w:hAnsi="Tahoma"/>
          <w:b/>
          <w:color w:val="D4F6ED"/>
          <w:w w:val="110"/>
          <w:sz w:val="50"/>
        </w:rPr>
        <w:t>C</w:t>
      </w:r>
      <w:r>
        <w:rPr>
          <w:rFonts w:ascii="Cambria" w:hAnsi="Cambria"/>
          <w:b/>
          <w:color w:val="D4F6ED"/>
          <w:w w:val="110"/>
          <w:sz w:val="50"/>
        </w:rPr>
        <w:t>sapadékvíz</w:t>
      </w:r>
      <w:r>
        <w:rPr>
          <w:rFonts w:ascii="Cambria" w:hAnsi="Cambria"/>
          <w:b/>
          <w:color w:val="D4F6ED"/>
          <w:spacing w:val="1"/>
          <w:w w:val="110"/>
          <w:sz w:val="50"/>
        </w:rPr>
        <w:t> </w:t>
      </w:r>
      <w:r>
        <w:rPr>
          <w:rFonts w:ascii="Cambria" w:hAnsi="Cambria"/>
          <w:b/>
          <w:color w:val="D4F6ED"/>
          <w:w w:val="110"/>
          <w:sz w:val="50"/>
        </w:rPr>
        <w:t>újrahasznosításának</w:t>
      </w:r>
      <w:r>
        <w:rPr>
          <w:rFonts w:ascii="Tahoma" w:hAnsi="Tahoma"/>
          <w:b/>
          <w:color w:val="D4F6ED"/>
          <w:w w:val="110"/>
          <w:sz w:val="50"/>
        </w:rPr>
        <w:t>,</w:t>
      </w:r>
      <w:r>
        <w:rPr>
          <w:rFonts w:ascii="Tahoma" w:hAnsi="Tahoma"/>
          <w:b/>
          <w:color w:val="D4F6ED"/>
          <w:spacing w:val="-159"/>
          <w:w w:val="110"/>
          <w:sz w:val="50"/>
        </w:rPr>
        <w:t> </w:t>
      </w:r>
      <w:r>
        <w:rPr>
          <w:rFonts w:ascii="Cambria" w:hAnsi="Cambria"/>
          <w:b/>
          <w:color w:val="D4F6ED"/>
          <w:w w:val="110"/>
          <w:sz w:val="50"/>
        </w:rPr>
        <w:t>helyben</w:t>
      </w:r>
      <w:r>
        <w:rPr>
          <w:rFonts w:ascii="Cambria" w:hAnsi="Cambria"/>
          <w:b/>
          <w:color w:val="D4F6ED"/>
          <w:spacing w:val="1"/>
          <w:w w:val="110"/>
          <w:sz w:val="50"/>
        </w:rPr>
        <w:t> </w:t>
      </w:r>
      <w:r>
        <w:rPr>
          <w:rFonts w:ascii="Cambria" w:hAnsi="Cambria"/>
          <w:b/>
          <w:color w:val="D4F6ED"/>
          <w:w w:val="110"/>
          <w:sz w:val="50"/>
        </w:rPr>
        <w:t>tartásának</w:t>
      </w:r>
      <w:r>
        <w:rPr>
          <w:rFonts w:ascii="Cambria" w:hAnsi="Cambria"/>
          <w:b/>
          <w:color w:val="D4F6ED"/>
          <w:spacing w:val="1"/>
          <w:w w:val="110"/>
          <w:sz w:val="50"/>
        </w:rPr>
        <w:t> </w:t>
      </w:r>
      <w:r>
        <w:rPr>
          <w:rFonts w:ascii="Cambria" w:hAnsi="Cambria"/>
          <w:b/>
          <w:color w:val="D4F6ED"/>
          <w:w w:val="110"/>
          <w:sz w:val="50"/>
        </w:rPr>
        <w:t>fontossága</w:t>
      </w:r>
      <w:r>
        <w:rPr>
          <w:rFonts w:ascii="Cambria" w:hAnsi="Cambria"/>
          <w:b/>
          <w:color w:val="D4F6ED"/>
          <w:spacing w:val="1"/>
          <w:w w:val="110"/>
          <w:sz w:val="50"/>
        </w:rPr>
        <w:t> </w:t>
      </w:r>
      <w:r>
        <w:rPr>
          <w:rFonts w:ascii="Cambria" w:hAnsi="Cambria"/>
          <w:b/>
          <w:color w:val="D4F6ED"/>
          <w:w w:val="110"/>
          <w:sz w:val="50"/>
        </w:rPr>
        <w:t>és</w:t>
      </w:r>
      <w:r>
        <w:rPr>
          <w:rFonts w:ascii="Cambria" w:hAnsi="Cambria"/>
          <w:b/>
          <w:color w:val="D4F6ED"/>
          <w:spacing w:val="1"/>
          <w:w w:val="110"/>
          <w:sz w:val="50"/>
        </w:rPr>
        <w:t> </w:t>
      </w:r>
      <w:r>
        <w:rPr>
          <w:rFonts w:ascii="Cambria" w:hAnsi="Cambria"/>
          <w:b/>
          <w:color w:val="D4F6ED"/>
          <w:w w:val="110"/>
          <w:sz w:val="50"/>
        </w:rPr>
        <w:t>környezetvédelmi</w:t>
      </w:r>
      <w:r>
        <w:rPr>
          <w:rFonts w:ascii="Cambria" w:hAnsi="Cambria"/>
          <w:b/>
          <w:color w:val="D4F6ED"/>
          <w:spacing w:val="56"/>
          <w:w w:val="110"/>
          <w:sz w:val="50"/>
        </w:rPr>
        <w:t> </w:t>
      </w:r>
      <w:r>
        <w:rPr>
          <w:rFonts w:ascii="Cambria" w:hAnsi="Cambria"/>
          <w:b/>
          <w:color w:val="D4F6ED"/>
          <w:w w:val="110"/>
          <w:sz w:val="50"/>
        </w:rPr>
        <w:t>hatásai</w:t>
      </w:r>
    </w:p>
    <w:p>
      <w:pPr>
        <w:spacing w:after="0" w:line="280" w:lineRule="auto"/>
        <w:jc w:val="center"/>
        <w:rPr>
          <w:rFonts w:ascii="Cambria" w:hAnsi="Cambria"/>
          <w:sz w:val="50"/>
        </w:rPr>
        <w:sectPr>
          <w:type w:val="continuous"/>
          <w:pgSz w:w="19200" w:h="10800" w:orient="landscape"/>
          <w:pgMar w:top="1000" w:bottom="28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4.559998pt;margin-top:62.040001pt;width:561.15pt;height:458.55pt;mso-position-horizontal-relative:page;mso-position-vertical-relative:page;z-index:-15835136" id="docshapegroup1" coordorigin="7891,1241" coordsize="11223,9171">
            <v:shape style="position:absolute;left:7891;top:4468;width:6929;height:5943" type="#_x0000_t75" id="docshape2" stroked="false">
              <v:imagedata r:id="rId6" o:title=""/>
            </v:shape>
            <v:shape style="position:absolute;left:12280;top:1240;width:6833;height:4616" type="#_x0000_t75" id="docshape3" stroked="false">
              <v:imagedata r:id="rId7" o:title=""/>
            </v:shape>
            <w10:wrap type="none"/>
          </v:group>
        </w:pict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spacing w:before="286"/>
        <w:ind w:left="1031" w:right="0" w:firstLine="0"/>
        <w:jc w:val="left"/>
        <w:rPr>
          <w:b/>
          <w:i/>
          <w:sz w:val="50"/>
        </w:rPr>
      </w:pPr>
      <w:r>
        <w:rPr>
          <w:b/>
          <w:i/>
          <w:color w:val="FFFFFF"/>
          <w:sz w:val="50"/>
        </w:rPr>
        <w:t>I.</w:t>
      </w:r>
      <w:r>
        <w:rPr>
          <w:b/>
          <w:i/>
          <w:color w:val="FFFFFF"/>
          <w:spacing w:val="-24"/>
          <w:sz w:val="50"/>
        </w:rPr>
        <w:t> </w:t>
      </w:r>
      <w:r>
        <w:rPr>
          <w:b/>
          <w:i/>
          <w:color w:val="FFFFFF"/>
          <w:sz w:val="50"/>
        </w:rPr>
        <w:t>Tervezés</w:t>
      </w:r>
    </w:p>
    <w:p>
      <w:pPr>
        <w:spacing w:line="350" w:lineRule="auto" w:before="281"/>
        <w:ind w:left="1031" w:right="8914" w:firstLine="112"/>
        <w:jc w:val="left"/>
        <w:rPr>
          <w:b/>
          <w:i/>
          <w:sz w:val="50"/>
        </w:rPr>
      </w:pPr>
      <w:r>
        <w:rPr>
          <w:b/>
          <w:i/>
          <w:color w:val="FFFFFF"/>
          <w:spacing w:val="-1"/>
          <w:sz w:val="50"/>
        </w:rPr>
        <w:t>„Kék-zöld”</w:t>
      </w:r>
      <w:r>
        <w:rPr>
          <w:b/>
          <w:i/>
          <w:color w:val="FFFFFF"/>
          <w:spacing w:val="-25"/>
          <w:sz w:val="50"/>
        </w:rPr>
        <w:t> </w:t>
      </w:r>
      <w:r>
        <w:rPr>
          <w:b/>
          <w:i/>
          <w:color w:val="FFFFFF"/>
          <w:spacing w:val="-1"/>
          <w:sz w:val="50"/>
        </w:rPr>
        <w:t>és</w:t>
      </w:r>
      <w:r>
        <w:rPr>
          <w:b/>
          <w:i/>
          <w:color w:val="FFFFFF"/>
          <w:spacing w:val="-19"/>
          <w:sz w:val="50"/>
        </w:rPr>
        <w:t> </w:t>
      </w:r>
      <w:r>
        <w:rPr>
          <w:b/>
          <w:i/>
          <w:color w:val="FFFFFF"/>
          <w:spacing w:val="-1"/>
          <w:sz w:val="50"/>
        </w:rPr>
        <w:t>vízérzékeny</w:t>
      </w:r>
      <w:r>
        <w:rPr>
          <w:b/>
          <w:i/>
          <w:color w:val="FFFFFF"/>
          <w:spacing w:val="-26"/>
          <w:sz w:val="50"/>
        </w:rPr>
        <w:t> </w:t>
      </w:r>
      <w:r>
        <w:rPr>
          <w:b/>
          <w:i/>
          <w:color w:val="FFFFFF"/>
          <w:sz w:val="50"/>
        </w:rPr>
        <w:t>tervezés</w:t>
      </w:r>
      <w:r>
        <w:rPr>
          <w:b/>
          <w:i/>
          <w:color w:val="FFFFFF"/>
          <w:spacing w:val="-110"/>
          <w:sz w:val="50"/>
        </w:rPr>
        <w:t> </w:t>
      </w:r>
      <w:r>
        <w:rPr>
          <w:b/>
          <w:i/>
          <w:color w:val="FFFFFF"/>
          <w:sz w:val="50"/>
        </w:rPr>
        <w:t>Miért</w:t>
      </w:r>
      <w:r>
        <w:rPr>
          <w:b/>
          <w:i/>
          <w:color w:val="FFFFFF"/>
          <w:spacing w:val="-2"/>
          <w:sz w:val="50"/>
        </w:rPr>
        <w:t> </w:t>
      </w:r>
      <w:r>
        <w:rPr>
          <w:b/>
          <w:i/>
          <w:color w:val="FFFFFF"/>
          <w:sz w:val="50"/>
        </w:rPr>
        <w:t>is</w:t>
      </w:r>
      <w:r>
        <w:rPr>
          <w:b/>
          <w:i/>
          <w:color w:val="FFFFFF"/>
          <w:spacing w:val="-2"/>
          <w:sz w:val="50"/>
        </w:rPr>
        <w:t> </w:t>
      </w:r>
      <w:r>
        <w:rPr>
          <w:b/>
          <w:i/>
          <w:color w:val="FFFFFF"/>
          <w:sz w:val="50"/>
        </w:rPr>
        <w:t>kell?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14271" w:val="left" w:leader="none"/>
        </w:tabs>
        <w:spacing w:before="191"/>
        <w:ind w:left="6565" w:right="0" w:firstLine="0"/>
        <w:jc w:val="left"/>
        <w:rPr>
          <w:rFonts w:ascii="Corbel"/>
          <w:sz w:val="36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208788</wp:posOffset>
            </wp:positionH>
            <wp:positionV relativeFrom="paragraph">
              <wp:posOffset>-3544815</wp:posOffset>
            </wp:positionV>
            <wp:extent cx="4506468" cy="3808476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468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bel"/>
          <w:color w:val="FFFFFF"/>
          <w:sz w:val="36"/>
        </w:rPr>
        <w:t>2012</w:t>
        <w:tab/>
      </w:r>
      <w:r>
        <w:rPr>
          <w:rFonts w:ascii="Corbel"/>
          <w:color w:val="FFFFFF"/>
          <w:position w:val="-8"/>
          <w:sz w:val="36"/>
        </w:rPr>
        <w:t>2020</w:t>
      </w:r>
    </w:p>
    <w:p>
      <w:pPr>
        <w:spacing w:after="0"/>
        <w:jc w:val="left"/>
        <w:rPr>
          <w:rFonts w:ascii="Corbel"/>
          <w:sz w:val="36"/>
        </w:rPr>
        <w:sectPr>
          <w:pgSz w:w="19200" w:h="10800" w:orient="landscape"/>
          <w:pgMar w:top="760" w:bottom="0" w:left="300" w:right="700"/>
        </w:sectPr>
      </w:pPr>
    </w:p>
    <w:p>
      <w:pPr>
        <w:pStyle w:val="BodyText"/>
        <w:spacing w:before="6"/>
        <w:rPr>
          <w:rFonts w:ascii="Corbel"/>
          <w:b w:val="0"/>
          <w:i w:val="0"/>
          <w:sz w:val="19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6.23999pt;margin-top:25.08pt;width:193.6pt;height:492.85pt;mso-position-horizontal-relative:page;mso-position-vertical-relative:page;z-index:15731712" id="docshapegroup4" coordorigin="15125,502" coordsize="3872,9857">
            <v:shape style="position:absolute;left:15184;top:501;width:3812;height:9797" type="#_x0000_t75" id="docshape5" stroked="false">
              <v:imagedata r:id="rId9" o:title=""/>
            </v:shape>
            <v:rect style="position:absolute;left:15184;top:6616;width:3713;height:3682" id="docshape6" filled="false" stroked="true" strokeweight="6.0pt" strokecolor="#ff0000">
              <v:stroke dashstyle="solid"/>
            </v:rect>
            <w10:wrap type="none"/>
          </v:group>
        </w:pict>
      </w:r>
    </w:p>
    <w:p>
      <w:pPr>
        <w:pStyle w:val="BodyText"/>
        <w:spacing w:line="712" w:lineRule="exact"/>
        <w:ind w:left="1031"/>
        <w:rPr>
          <w:i/>
        </w:rPr>
      </w:pP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pStyle w:val="ListParagraph"/>
        <w:numPr>
          <w:ilvl w:val="0"/>
          <w:numId w:val="1"/>
        </w:numPr>
        <w:tabs>
          <w:tab w:pos="1409" w:val="left" w:leader="none"/>
        </w:tabs>
        <w:spacing w:line="240" w:lineRule="auto" w:before="286" w:after="0"/>
        <w:ind w:left="1408" w:right="0" w:hanging="378"/>
        <w:jc w:val="left"/>
        <w:rPr>
          <w:b/>
          <w:i/>
          <w:sz w:val="50"/>
        </w:rPr>
      </w:pPr>
      <w:r>
        <w:rPr>
          <w:b/>
          <w:i/>
          <w:color w:val="FFFFFF"/>
          <w:sz w:val="50"/>
        </w:rPr>
        <w:t>Tervezés</w:t>
      </w:r>
    </w:p>
    <w:p>
      <w:pPr>
        <w:spacing w:before="281"/>
        <w:ind w:left="1144" w:right="0" w:firstLine="0"/>
        <w:jc w:val="left"/>
        <w:rPr>
          <w:b/>
          <w:i/>
          <w:sz w:val="50"/>
        </w:rPr>
      </w:pPr>
      <w:r>
        <w:rPr>
          <w:b/>
          <w:i/>
          <w:color w:val="FFFFFF"/>
          <w:sz w:val="50"/>
        </w:rPr>
        <w:t>„Kék-zöld”</w:t>
      </w:r>
      <w:r>
        <w:rPr>
          <w:b/>
          <w:i/>
          <w:color w:val="FFFFFF"/>
          <w:spacing w:val="-24"/>
          <w:sz w:val="50"/>
        </w:rPr>
        <w:t> </w:t>
      </w:r>
      <w:r>
        <w:rPr>
          <w:b/>
          <w:i/>
          <w:color w:val="FFFFFF"/>
          <w:sz w:val="50"/>
        </w:rPr>
        <w:t>és</w:t>
      </w:r>
      <w:r>
        <w:rPr>
          <w:b/>
          <w:i/>
          <w:color w:val="FFFFFF"/>
          <w:spacing w:val="-19"/>
          <w:sz w:val="50"/>
        </w:rPr>
        <w:t> </w:t>
      </w:r>
      <w:r>
        <w:rPr>
          <w:b/>
          <w:i/>
          <w:color w:val="FFFFFF"/>
          <w:sz w:val="50"/>
        </w:rPr>
        <w:t>vízérzékeny</w:t>
      </w:r>
      <w:r>
        <w:rPr>
          <w:b/>
          <w:i/>
          <w:color w:val="FFFFFF"/>
          <w:spacing w:val="-25"/>
          <w:sz w:val="50"/>
        </w:rPr>
        <w:t> </w:t>
      </w:r>
      <w:r>
        <w:rPr>
          <w:b/>
          <w:i/>
          <w:color w:val="FFFFFF"/>
          <w:sz w:val="50"/>
        </w:rPr>
        <w:t>tervezés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688848</wp:posOffset>
            </wp:positionH>
            <wp:positionV relativeFrom="paragraph">
              <wp:posOffset>119686</wp:posOffset>
            </wp:positionV>
            <wp:extent cx="8743188" cy="3208020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188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spacing w:line="235" w:lineRule="auto" w:before="32"/>
        <w:ind w:left="336" w:right="0" w:firstLine="0"/>
        <w:jc w:val="left"/>
        <w:rPr>
          <w:rFonts w:ascii="Corbel" w:hAnsi="Corbel"/>
          <w:sz w:val="36"/>
        </w:rPr>
      </w:pPr>
      <w:r>
        <w:rPr>
          <w:rFonts w:ascii="Corbel" w:hAnsi="Corbel"/>
          <w:color w:val="FFFFFF"/>
          <w:sz w:val="36"/>
        </w:rPr>
        <w:t>Forrás: </w:t>
      </w:r>
      <w:hyperlink r:id="rId11">
        <w:r>
          <w:rPr>
            <w:rFonts w:ascii="Corbel" w:hAnsi="Corbel"/>
            <w:color w:val="FFFFFF"/>
            <w:sz w:val="36"/>
          </w:rPr>
          <w:t>http://terkoz.budapest.hu/wp-</w:t>
        </w:r>
      </w:hyperlink>
      <w:r>
        <w:rPr>
          <w:rFonts w:ascii="Corbel" w:hAnsi="Corbel"/>
          <w:color w:val="FFFFFF"/>
          <w:spacing w:val="1"/>
          <w:sz w:val="36"/>
        </w:rPr>
        <w:t> </w:t>
      </w:r>
      <w:r>
        <w:rPr>
          <w:rFonts w:ascii="Corbel" w:hAnsi="Corbel"/>
          <w:color w:val="FFFFFF"/>
          <w:spacing w:val="-1"/>
          <w:sz w:val="36"/>
        </w:rPr>
        <w:t>content/uploads/2020/06/zoldinfrastruktura_leporello_magyar_20200616_leptekterv_online.pdf</w:t>
      </w:r>
    </w:p>
    <w:p>
      <w:pPr>
        <w:spacing w:after="0" w:line="235" w:lineRule="auto"/>
        <w:jc w:val="left"/>
        <w:rPr>
          <w:rFonts w:ascii="Corbel" w:hAnsi="Corbel"/>
          <w:sz w:val="36"/>
        </w:rPr>
        <w:sectPr>
          <w:pgSz w:w="19200" w:h="10800" w:orient="landscape"/>
          <w:pgMar w:top="500" w:bottom="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pStyle w:val="ListParagraph"/>
        <w:numPr>
          <w:ilvl w:val="0"/>
          <w:numId w:val="1"/>
        </w:numPr>
        <w:tabs>
          <w:tab w:pos="1541" w:val="left" w:leader="none"/>
        </w:tabs>
        <w:spacing w:line="350" w:lineRule="auto" w:before="286" w:after="0"/>
        <w:ind w:left="1031" w:right="14493" w:firstLine="0"/>
        <w:jc w:val="left"/>
        <w:rPr>
          <w:b/>
          <w:i/>
          <w:sz w:val="5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5178552</wp:posOffset>
            </wp:positionH>
            <wp:positionV relativeFrom="paragraph">
              <wp:posOffset>259888</wp:posOffset>
            </wp:positionV>
            <wp:extent cx="5573267" cy="4178808"/>
            <wp:effectExtent l="0" t="0" r="0" b="0"/>
            <wp:wrapNone/>
            <wp:docPr id="13" name="image7.jpeg" descr="A képen talaj, fa, kültéri látható  Automatikusan generált leírá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267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FFFF"/>
          <w:spacing w:val="-2"/>
          <w:sz w:val="50"/>
        </w:rPr>
        <w:t>Kivitelezés</w:t>
      </w:r>
      <w:r>
        <w:rPr>
          <w:b/>
          <w:i/>
          <w:color w:val="FFFFFF"/>
          <w:spacing w:val="-111"/>
          <w:sz w:val="50"/>
        </w:rPr>
        <w:t> </w:t>
      </w:r>
      <w:r>
        <w:rPr>
          <w:b/>
          <w:i/>
          <w:color w:val="FFFFFF"/>
          <w:sz w:val="50"/>
        </w:rPr>
        <w:t>Sziakkasztás</w:t>
      </w:r>
    </w:p>
    <w:p>
      <w:pPr>
        <w:pStyle w:val="BodyText"/>
        <w:spacing w:before="1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348995</wp:posOffset>
            </wp:positionH>
            <wp:positionV relativeFrom="paragraph">
              <wp:posOffset>139898</wp:posOffset>
            </wp:positionV>
            <wp:extent cx="4565904" cy="3424428"/>
            <wp:effectExtent l="0" t="0" r="0" b="0"/>
            <wp:wrapTopAndBottom/>
            <wp:docPr id="15" name="image8.jpeg" descr="A képen égbolt, kültéri, talaj, sátor látható  Automatikusan generált leírá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9200" w:h="10800" w:orient="landscape"/>
          <w:pgMar w:top="760" w:bottom="28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spacing w:line="350" w:lineRule="auto" w:before="286"/>
        <w:ind w:left="1031" w:right="14490" w:firstLine="0"/>
        <w:jc w:val="left"/>
        <w:rPr>
          <w:b/>
          <w:i/>
          <w:sz w:val="50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499872</wp:posOffset>
            </wp:positionH>
            <wp:positionV relativeFrom="paragraph">
              <wp:posOffset>1152953</wp:posOffset>
            </wp:positionV>
            <wp:extent cx="5556503" cy="4166615"/>
            <wp:effectExtent l="0" t="0" r="0" b="0"/>
            <wp:wrapNone/>
            <wp:docPr id="19" name="image9.jpeg" descr="A képen talaj, kültéri, piszok, kő látható  Automatikusan generált leírá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03" cy="4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FFFF"/>
          <w:spacing w:val="-1"/>
          <w:sz w:val="50"/>
        </w:rPr>
        <w:t>II.</w:t>
      </w:r>
      <w:r>
        <w:rPr>
          <w:b/>
          <w:i/>
          <w:color w:val="FFFFFF"/>
          <w:spacing w:val="-23"/>
          <w:sz w:val="50"/>
        </w:rPr>
        <w:t> </w:t>
      </w:r>
      <w:r>
        <w:rPr>
          <w:b/>
          <w:i/>
          <w:color w:val="FFFFFF"/>
          <w:spacing w:val="-1"/>
          <w:sz w:val="50"/>
        </w:rPr>
        <w:t>Kivitelezés</w:t>
      </w:r>
      <w:r>
        <w:rPr>
          <w:b/>
          <w:i/>
          <w:color w:val="FFFFFF"/>
          <w:spacing w:val="-110"/>
          <w:sz w:val="50"/>
        </w:rPr>
        <w:t> </w:t>
      </w:r>
      <w:r>
        <w:rPr>
          <w:b/>
          <w:i/>
          <w:color w:val="FFFFFF"/>
          <w:sz w:val="50"/>
        </w:rPr>
        <w:t>Sziakkasztás</w:t>
      </w:r>
    </w:p>
    <w:p>
      <w:pPr>
        <w:spacing w:after="0" w:line="350" w:lineRule="auto"/>
        <w:jc w:val="left"/>
        <w:rPr>
          <w:sz w:val="50"/>
        </w:rPr>
        <w:sectPr>
          <w:pgSz w:w="19200" w:h="10800" w:orient="landscape"/>
          <w:pgMar w:top="760" w:bottom="28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5.399994pt;margin-top:78.360001pt;width:724.45pt;height:446.4pt;mso-position-horizontal-relative:page;mso-position-vertical-relative:page;z-index:15735296" id="docshapegroup7" coordorigin="4308,1567" coordsize="14489,8928">
            <v:shape style="position:absolute;left:4308;top:1567;width:6696;height:8928" type="#_x0000_t75" id="docshape8" stroked="false">
              <v:imagedata r:id="rId15" o:title=""/>
            </v:shape>
            <v:shape style="position:absolute;left:10706;top:1848;width:8091;height:6070" type="#_x0000_t75" id="docshape9" alt="A képen kültéri, épület látható  Automatikusan generált leírás" stroked="false">
              <v:imagedata r:id="rId16" o:title=""/>
            </v:shape>
            <w10:wrap type="none"/>
          </v:group>
        </w:pict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spacing w:line="350" w:lineRule="auto" w:before="286"/>
        <w:ind w:left="1031" w:right="14490" w:firstLine="0"/>
        <w:jc w:val="left"/>
        <w:rPr>
          <w:b/>
          <w:i/>
          <w:sz w:val="50"/>
        </w:rPr>
      </w:pPr>
      <w:r>
        <w:rPr>
          <w:b/>
          <w:i/>
          <w:color w:val="FFFFFF"/>
          <w:spacing w:val="-1"/>
          <w:sz w:val="50"/>
        </w:rPr>
        <w:t>II.</w:t>
      </w:r>
      <w:r>
        <w:rPr>
          <w:b/>
          <w:i/>
          <w:color w:val="FFFFFF"/>
          <w:spacing w:val="-23"/>
          <w:sz w:val="50"/>
        </w:rPr>
        <w:t> </w:t>
      </w:r>
      <w:r>
        <w:rPr>
          <w:b/>
          <w:i/>
          <w:color w:val="FFFFFF"/>
          <w:spacing w:val="-1"/>
          <w:sz w:val="50"/>
        </w:rPr>
        <w:t>Kivitelezés</w:t>
      </w:r>
      <w:r>
        <w:rPr>
          <w:b/>
          <w:i/>
          <w:color w:val="FFFFFF"/>
          <w:spacing w:val="-110"/>
          <w:sz w:val="50"/>
        </w:rPr>
        <w:t> </w:t>
      </w:r>
      <w:r>
        <w:rPr>
          <w:b/>
          <w:i/>
          <w:color w:val="FFFFFF"/>
          <w:sz w:val="50"/>
        </w:rPr>
        <w:t>Szikkasztás</w:t>
      </w:r>
    </w:p>
    <w:p>
      <w:pPr>
        <w:spacing w:after="0" w:line="350" w:lineRule="auto"/>
        <w:jc w:val="left"/>
        <w:rPr>
          <w:sz w:val="50"/>
        </w:rPr>
        <w:sectPr>
          <w:pgSz w:w="19200" w:h="10800" w:orient="landscape"/>
          <w:pgMar w:top="760" w:bottom="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spacing w:line="350" w:lineRule="auto" w:before="286"/>
        <w:ind w:left="1031" w:right="14490" w:firstLine="0"/>
        <w:jc w:val="left"/>
        <w:rPr>
          <w:b/>
          <w:i/>
          <w:sz w:val="50"/>
        </w:rPr>
      </w:pPr>
      <w:r>
        <w:rPr/>
        <w:pict>
          <v:group style="position:absolute;margin-left:23.639999pt;margin-top:46.023697pt;width:905.8pt;height:396.5pt;mso-position-horizontal-relative:page;mso-position-vertical-relative:paragraph;z-index:-15828992" id="docshapegroup10" coordorigin="473,920" coordsize="18116,7930">
            <v:shape style="position:absolute;left:472;top:2077;width:5580;height:6773" type="#_x0000_t75" id="docshape11" stroked="false">
              <v:imagedata r:id="rId17" o:title=""/>
            </v:shape>
            <v:shape style="position:absolute;left:4833;top:1244;width:5523;height:7133" type="#_x0000_t75" id="docshape12" stroked="false">
              <v:imagedata r:id="rId18" o:title=""/>
            </v:shape>
            <v:shape style="position:absolute;left:9412;top:920;width:9176;height:4544" type="#_x0000_t75" id="docshape13" stroked="false">
              <v:imagedata r:id="rId19" o:title=""/>
            </v:shape>
            <w10:wrap type="none"/>
          </v:group>
        </w:pict>
      </w:r>
      <w:r>
        <w:rPr>
          <w:b/>
          <w:i/>
          <w:color w:val="FFFFFF"/>
          <w:spacing w:val="-1"/>
          <w:sz w:val="50"/>
        </w:rPr>
        <w:t>II.</w:t>
      </w:r>
      <w:r>
        <w:rPr>
          <w:b/>
          <w:i/>
          <w:color w:val="FFFFFF"/>
          <w:spacing w:val="-23"/>
          <w:sz w:val="50"/>
        </w:rPr>
        <w:t> </w:t>
      </w:r>
      <w:r>
        <w:rPr>
          <w:b/>
          <w:i/>
          <w:color w:val="FFFFFF"/>
          <w:spacing w:val="-1"/>
          <w:sz w:val="50"/>
        </w:rPr>
        <w:t>Kivitelezés</w:t>
      </w:r>
      <w:r>
        <w:rPr>
          <w:b/>
          <w:i/>
          <w:color w:val="FFFFFF"/>
          <w:spacing w:val="-110"/>
          <w:sz w:val="50"/>
        </w:rPr>
        <w:t> </w:t>
      </w:r>
      <w:r>
        <w:rPr>
          <w:b/>
          <w:i/>
          <w:color w:val="FFFFFF"/>
          <w:sz w:val="50"/>
        </w:rPr>
        <w:t>Vízgyűjtés</w:t>
      </w:r>
    </w:p>
    <w:p>
      <w:pPr>
        <w:spacing w:after="0" w:line="350" w:lineRule="auto"/>
        <w:jc w:val="left"/>
        <w:rPr>
          <w:sz w:val="50"/>
        </w:rPr>
        <w:sectPr>
          <w:pgSz w:w="19200" w:h="10800" w:orient="landscape"/>
          <w:pgMar w:top="760" w:bottom="28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spacing w:line="350" w:lineRule="auto" w:before="286"/>
        <w:ind w:left="1031" w:right="14490" w:firstLine="0"/>
        <w:jc w:val="left"/>
        <w:rPr>
          <w:b/>
          <w:i/>
          <w:sz w:val="5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2668523</wp:posOffset>
            </wp:positionH>
            <wp:positionV relativeFrom="paragraph">
              <wp:posOffset>739948</wp:posOffset>
            </wp:positionV>
            <wp:extent cx="3808476" cy="4789932"/>
            <wp:effectExtent l="0" t="0" r="0" b="0"/>
            <wp:wrapNone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476" cy="478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FFFF"/>
          <w:spacing w:val="-1"/>
          <w:sz w:val="50"/>
        </w:rPr>
        <w:t>II.</w:t>
      </w:r>
      <w:r>
        <w:rPr>
          <w:b/>
          <w:i/>
          <w:color w:val="FFFFFF"/>
          <w:spacing w:val="-23"/>
          <w:sz w:val="50"/>
        </w:rPr>
        <w:t> </w:t>
      </w:r>
      <w:r>
        <w:rPr>
          <w:b/>
          <w:i/>
          <w:color w:val="FFFFFF"/>
          <w:spacing w:val="-1"/>
          <w:sz w:val="50"/>
        </w:rPr>
        <w:t>Kivitelezés</w:t>
      </w:r>
      <w:r>
        <w:rPr>
          <w:b/>
          <w:i/>
          <w:color w:val="FFFFFF"/>
          <w:spacing w:val="-110"/>
          <w:sz w:val="50"/>
        </w:rPr>
        <w:t> </w:t>
      </w:r>
      <w:r>
        <w:rPr>
          <w:b/>
          <w:i/>
          <w:color w:val="FFFFFF"/>
          <w:sz w:val="50"/>
        </w:rPr>
        <w:t>Vízgyűjtés</w:t>
      </w:r>
    </w:p>
    <w:p>
      <w:pPr>
        <w:spacing w:after="0" w:line="350" w:lineRule="auto"/>
        <w:jc w:val="left"/>
        <w:rPr>
          <w:sz w:val="50"/>
        </w:rPr>
        <w:sectPr>
          <w:pgSz w:w="19200" w:h="10800" w:orient="landscape"/>
          <w:pgMar w:top="760" w:bottom="28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spacing w:before="286"/>
        <w:ind w:left="1031" w:right="0" w:firstLine="0"/>
        <w:jc w:val="left"/>
        <w:rPr>
          <w:b/>
          <w:i/>
          <w:sz w:val="50"/>
        </w:rPr>
      </w:pPr>
      <w:r>
        <w:rPr/>
        <w:pict>
          <v:group style="position:absolute;margin-left:451.799988pt;margin-top:11.583696pt;width:478.45pt;height:445.8pt;mso-position-horizontal-relative:page;mso-position-vertical-relative:paragraph;z-index:15738880" id="docshapegroup14" coordorigin="9036,232" coordsize="9569,8916">
            <v:shape style="position:absolute;left:9036;top:231;width:9569;height:5424" type="#_x0000_t75" id="docshape15" stroked="false">
              <v:imagedata r:id="rId21" o:title=""/>
            </v:shape>
            <v:shape style="position:absolute;left:9036;top:5245;width:5072;height:3860" type="#_x0000_t75" id="docshape16" stroked="false">
              <v:imagedata r:id="rId22" o:title=""/>
            </v:shape>
            <v:shape style="position:absolute;left:14397;top:5528;width:3915;height:3620" type="#_x0000_t75" id="docshape17" stroked="false">
              <v:imagedata r:id="rId23" o:title=""/>
            </v:shape>
            <w10:wrap type="none"/>
          </v:group>
        </w:pict>
      </w:r>
      <w:r>
        <w:rPr>
          <w:b/>
          <w:i/>
          <w:color w:val="FFFFFF"/>
          <w:sz w:val="50"/>
        </w:rPr>
        <w:t>II.</w:t>
      </w:r>
      <w:r>
        <w:rPr>
          <w:b/>
          <w:i/>
          <w:color w:val="FFFFFF"/>
          <w:spacing w:val="-13"/>
          <w:sz w:val="50"/>
        </w:rPr>
        <w:t> </w:t>
      </w:r>
      <w:r>
        <w:rPr>
          <w:b/>
          <w:i/>
          <w:color w:val="FFFFFF"/>
          <w:sz w:val="50"/>
        </w:rPr>
        <w:t>Kivitelezés</w:t>
      </w:r>
    </w:p>
    <w:p>
      <w:pPr>
        <w:spacing w:before="281"/>
        <w:ind w:left="1031" w:right="0" w:firstLine="0"/>
        <w:jc w:val="left"/>
        <w:rPr>
          <w:b/>
          <w:i/>
          <w:sz w:val="50"/>
        </w:rPr>
      </w:pPr>
      <w:r>
        <w:rPr>
          <w:b/>
          <w:i/>
          <w:color w:val="FFFFFF"/>
          <w:sz w:val="50"/>
        </w:rPr>
        <w:t>Vízgyűjtés,</w:t>
      </w:r>
      <w:r>
        <w:rPr>
          <w:b/>
          <w:i/>
          <w:color w:val="FFFFFF"/>
          <w:spacing w:val="-19"/>
          <w:sz w:val="50"/>
        </w:rPr>
        <w:t> </w:t>
      </w:r>
      <w:r>
        <w:rPr>
          <w:b/>
          <w:i/>
          <w:color w:val="FFFFFF"/>
          <w:sz w:val="50"/>
        </w:rPr>
        <w:t>hasznosítás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377952</wp:posOffset>
            </wp:positionH>
            <wp:positionV relativeFrom="paragraph">
              <wp:posOffset>116009</wp:posOffset>
            </wp:positionV>
            <wp:extent cx="5142388" cy="3524250"/>
            <wp:effectExtent l="0" t="0" r="0" b="0"/>
            <wp:wrapTopAndBottom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38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9200" w:h="10800" w:orient="landscape"/>
          <w:pgMar w:top="760" w:bottom="0" w:left="300" w:right="700"/>
        </w:sectPr>
      </w:pPr>
    </w:p>
    <w:p>
      <w:pPr>
        <w:pStyle w:val="BodyText"/>
        <w:spacing w:line="690" w:lineRule="exact"/>
        <w:ind w:left="1031"/>
        <w:rPr>
          <w:i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Korszerű</w:t>
      </w:r>
      <w:r>
        <w:rPr>
          <w:i/>
          <w:color w:val="FFC000"/>
          <w:spacing w:val="-23"/>
        </w:rPr>
        <w:t> </w:t>
      </w:r>
      <w:r>
        <w:rPr>
          <w:i/>
          <w:color w:val="FFC000"/>
        </w:rPr>
        <w:t>tervezési</w:t>
      </w:r>
      <w:r>
        <w:rPr>
          <w:i/>
          <w:color w:val="FFC000"/>
          <w:spacing w:val="-24"/>
        </w:rPr>
        <w:t> </w:t>
      </w:r>
      <w:r>
        <w:rPr>
          <w:i/>
          <w:color w:val="FFC000"/>
        </w:rPr>
        <w:t>és</w:t>
      </w:r>
      <w:r>
        <w:rPr>
          <w:i/>
          <w:color w:val="FFC000"/>
          <w:spacing w:val="-21"/>
        </w:rPr>
        <w:t> </w:t>
      </w:r>
      <w:r>
        <w:rPr>
          <w:i/>
          <w:color w:val="FFC000"/>
        </w:rPr>
        <w:t>kivitelezési</w:t>
      </w:r>
      <w:r>
        <w:rPr>
          <w:i/>
          <w:color w:val="FFC000"/>
          <w:spacing w:val="-20"/>
        </w:rPr>
        <w:t> </w:t>
      </w:r>
      <w:r>
        <w:rPr>
          <w:i/>
          <w:color w:val="FFC000"/>
        </w:rPr>
        <w:t>eszközök</w:t>
      </w:r>
    </w:p>
    <w:p>
      <w:pPr>
        <w:spacing w:before="286"/>
        <w:ind w:left="1031" w:right="0" w:firstLine="0"/>
        <w:jc w:val="left"/>
        <w:rPr>
          <w:b/>
          <w:i/>
          <w:sz w:val="50"/>
        </w:rPr>
      </w:pPr>
      <w:r>
        <w:rPr>
          <w:b/>
          <w:i/>
          <w:color w:val="FFFFFF"/>
          <w:sz w:val="50"/>
        </w:rPr>
        <w:t>II.</w:t>
      </w:r>
      <w:r>
        <w:rPr>
          <w:b/>
          <w:i/>
          <w:color w:val="FFFFFF"/>
          <w:spacing w:val="-13"/>
          <w:sz w:val="50"/>
        </w:rPr>
        <w:t> </w:t>
      </w:r>
      <w:r>
        <w:rPr>
          <w:b/>
          <w:i/>
          <w:color w:val="FFFFFF"/>
          <w:sz w:val="50"/>
        </w:rPr>
        <w:t>Kivitelezés</w:t>
      </w:r>
    </w:p>
    <w:p>
      <w:pPr>
        <w:spacing w:before="281"/>
        <w:ind w:left="1031" w:right="0" w:firstLine="0"/>
        <w:jc w:val="left"/>
        <w:rPr>
          <w:b/>
          <w:i/>
          <w:sz w:val="5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5907023</wp:posOffset>
            </wp:positionH>
            <wp:positionV relativeFrom="paragraph">
              <wp:posOffset>131492</wp:posOffset>
            </wp:positionV>
            <wp:extent cx="4437887" cy="4858512"/>
            <wp:effectExtent l="0" t="0" r="0" b="0"/>
            <wp:wrapNone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7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FFFF"/>
          <w:sz w:val="50"/>
        </w:rPr>
        <w:t>Vízgyűjtés,</w:t>
      </w:r>
      <w:r>
        <w:rPr>
          <w:b/>
          <w:i/>
          <w:color w:val="FFFFFF"/>
          <w:spacing w:val="-19"/>
          <w:sz w:val="50"/>
        </w:rPr>
        <w:t> </w:t>
      </w:r>
      <w:r>
        <w:rPr>
          <w:b/>
          <w:i/>
          <w:color w:val="FFFFFF"/>
          <w:sz w:val="50"/>
        </w:rPr>
        <w:t>hasznosítás</w:t>
      </w:r>
    </w:p>
    <w:p>
      <w:pPr>
        <w:pStyle w:val="BodyText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676655</wp:posOffset>
            </wp:positionH>
            <wp:positionV relativeFrom="paragraph">
              <wp:posOffset>193525</wp:posOffset>
            </wp:positionV>
            <wp:extent cx="4271740" cy="4227576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740" cy="422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760" w:bottom="280" w:left="300" w:right="700"/>
        </w:sectPr>
      </w:pPr>
    </w:p>
    <w:p>
      <w:pPr>
        <w:pStyle w:val="BodyText"/>
        <w:spacing w:line="697" w:lineRule="exact"/>
        <w:ind w:left="978"/>
        <w:rPr>
          <w:i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Vízkár</w:t>
      </w:r>
      <w:r>
        <w:rPr>
          <w:i/>
          <w:color w:val="FFC000"/>
          <w:spacing w:val="-13"/>
        </w:rPr>
        <w:t> </w:t>
      </w:r>
      <w:r>
        <w:rPr>
          <w:i/>
          <w:color w:val="FFC000"/>
        </w:rPr>
        <w:t>események</w:t>
      </w:r>
      <w:r>
        <w:rPr>
          <w:i/>
          <w:color w:val="FFC000"/>
          <w:spacing w:val="-14"/>
        </w:rPr>
        <w:t> </w:t>
      </w:r>
      <w:r>
        <w:rPr>
          <w:i/>
          <w:color w:val="FFC000"/>
        </w:rPr>
        <w:t>a</w:t>
      </w:r>
      <w:r>
        <w:rPr>
          <w:i/>
          <w:color w:val="FFC000"/>
          <w:spacing w:val="-12"/>
        </w:rPr>
        <w:t> </w:t>
      </w:r>
      <w:r>
        <w:rPr>
          <w:i/>
          <w:color w:val="FFC000"/>
        </w:rPr>
        <w:t>közelmúltból</w:t>
      </w:r>
      <w:r>
        <w:rPr>
          <w:i/>
          <w:color w:val="FFC000"/>
          <w:spacing w:val="-8"/>
        </w:rPr>
        <w:t> </w:t>
      </w:r>
      <w:r>
        <w:rPr>
          <w:i/>
          <w:color w:val="FFC000"/>
        </w:rPr>
        <w:t>–</w:t>
      </w:r>
      <w:r>
        <w:rPr>
          <w:i/>
          <w:color w:val="FFC000"/>
          <w:spacing w:val="-13"/>
        </w:rPr>
        <w:t> </w:t>
      </w:r>
      <w:r>
        <w:rPr>
          <w:i/>
          <w:color w:val="FFC000"/>
        </w:rPr>
        <w:t>Győr</w:t>
      </w:r>
    </w:p>
    <w:p>
      <w:pPr>
        <w:pStyle w:val="BodyText"/>
        <w:spacing w:before="96"/>
        <w:ind w:left="978"/>
        <w:rPr>
          <w:i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274320</wp:posOffset>
            </wp:positionH>
            <wp:positionV relativeFrom="paragraph">
              <wp:posOffset>564571</wp:posOffset>
            </wp:positionV>
            <wp:extent cx="5930900" cy="4448556"/>
            <wp:effectExtent l="0" t="0" r="0" b="0"/>
            <wp:wrapTopAndBottom/>
            <wp:docPr id="41" name="image22.jpeg" descr="A képen kültéri, égbolt, víz, természet látható  Automatikusan generált leírá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4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6435852</wp:posOffset>
            </wp:positionH>
            <wp:positionV relativeFrom="paragraph">
              <wp:posOffset>628579</wp:posOffset>
            </wp:positionV>
            <wp:extent cx="5235956" cy="3927348"/>
            <wp:effectExtent l="0" t="0" r="0" b="0"/>
            <wp:wrapTopAndBottom/>
            <wp:docPr id="43" name="image23.jpeg" descr="A képen kültéri, természet látható  Automatikusan generált leírá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956" cy="392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2020.07-08.</w:t>
      </w:r>
    </w:p>
    <w:p>
      <w:pPr>
        <w:tabs>
          <w:tab w:pos="10083" w:val="left" w:leader="none"/>
        </w:tabs>
        <w:spacing w:before="221"/>
        <w:ind w:left="108" w:right="0" w:firstLine="0"/>
        <w:jc w:val="left"/>
        <w:rPr>
          <w:rFonts w:ascii="Corbel" w:hAnsi="Corbel"/>
          <w:sz w:val="36"/>
        </w:rPr>
      </w:pPr>
      <w:r>
        <w:rPr>
          <w:rFonts w:ascii="Corbel" w:hAnsi="Corbel"/>
          <w:color w:val="FFFFFF"/>
          <w:sz w:val="36"/>
        </w:rPr>
        <w:t>Tihanyi</w:t>
      </w:r>
      <w:r>
        <w:rPr>
          <w:rFonts w:ascii="Corbel" w:hAnsi="Corbel"/>
          <w:color w:val="FFFFFF"/>
          <w:spacing w:val="-16"/>
          <w:sz w:val="36"/>
        </w:rPr>
        <w:t> </w:t>
      </w:r>
      <w:r>
        <w:rPr>
          <w:rFonts w:ascii="Corbel" w:hAnsi="Corbel"/>
          <w:color w:val="FFFFFF"/>
          <w:sz w:val="36"/>
        </w:rPr>
        <w:t>Á.</w:t>
      </w:r>
      <w:r>
        <w:rPr>
          <w:rFonts w:ascii="Corbel" w:hAnsi="Corbel"/>
          <w:color w:val="FFFFFF"/>
          <w:spacing w:val="-3"/>
          <w:sz w:val="36"/>
        </w:rPr>
        <w:t> </w:t>
      </w:r>
      <w:r>
        <w:rPr>
          <w:rFonts w:ascii="Corbel" w:hAnsi="Corbel"/>
          <w:color w:val="FFFFFF"/>
          <w:sz w:val="36"/>
        </w:rPr>
        <w:t>–</w:t>
      </w:r>
      <w:r>
        <w:rPr>
          <w:rFonts w:ascii="Corbel" w:hAnsi="Corbel"/>
          <w:color w:val="FFFFFF"/>
          <w:spacing w:val="1"/>
          <w:sz w:val="36"/>
        </w:rPr>
        <w:t> </w:t>
      </w:r>
      <w:r>
        <w:rPr>
          <w:rFonts w:ascii="Corbel" w:hAnsi="Corbel"/>
          <w:color w:val="FFFFFF"/>
          <w:sz w:val="36"/>
        </w:rPr>
        <w:t>Mészáros</w:t>
      </w:r>
      <w:r>
        <w:rPr>
          <w:rFonts w:ascii="Corbel" w:hAnsi="Corbel"/>
          <w:color w:val="FFFFFF"/>
          <w:spacing w:val="-3"/>
          <w:sz w:val="36"/>
        </w:rPr>
        <w:t> </w:t>
      </w:r>
      <w:r>
        <w:rPr>
          <w:rFonts w:ascii="Corbel" w:hAnsi="Corbel"/>
          <w:color w:val="FFFFFF"/>
          <w:sz w:val="36"/>
        </w:rPr>
        <w:t>L. u.</w:t>
      </w:r>
      <w:r>
        <w:rPr>
          <w:rFonts w:ascii="Corbel" w:hAnsi="Corbel"/>
          <w:color w:val="FFFFFF"/>
          <w:spacing w:val="-2"/>
          <w:sz w:val="36"/>
        </w:rPr>
        <w:t> </w:t>
      </w:r>
      <w:r>
        <w:rPr>
          <w:rFonts w:ascii="Corbel" w:hAnsi="Corbel"/>
          <w:color w:val="FFFFFF"/>
          <w:sz w:val="36"/>
        </w:rPr>
        <w:t>sarok</w:t>
        <w:tab/>
      </w:r>
      <w:r>
        <w:rPr>
          <w:rFonts w:ascii="Corbel" w:hAnsi="Corbel"/>
          <w:color w:val="FFFFFF"/>
          <w:spacing w:val="-4"/>
          <w:position w:val="-14"/>
          <w:sz w:val="36"/>
        </w:rPr>
        <w:t>Rákóczy</w:t>
      </w:r>
      <w:r>
        <w:rPr>
          <w:rFonts w:ascii="Corbel" w:hAnsi="Corbel"/>
          <w:color w:val="FFFFFF"/>
          <w:position w:val="-14"/>
          <w:sz w:val="36"/>
        </w:rPr>
        <w:t> </w:t>
      </w:r>
      <w:r>
        <w:rPr>
          <w:rFonts w:ascii="Corbel" w:hAnsi="Corbel"/>
          <w:color w:val="FFFFFF"/>
          <w:spacing w:val="-4"/>
          <w:position w:val="-14"/>
          <w:sz w:val="36"/>
        </w:rPr>
        <w:t>F.</w:t>
      </w:r>
      <w:r>
        <w:rPr>
          <w:rFonts w:ascii="Corbel" w:hAnsi="Corbel"/>
          <w:color w:val="FFFFFF"/>
          <w:spacing w:val="2"/>
          <w:position w:val="-14"/>
          <w:sz w:val="36"/>
        </w:rPr>
        <w:t> </w:t>
      </w:r>
      <w:r>
        <w:rPr>
          <w:rFonts w:ascii="Corbel" w:hAnsi="Corbel"/>
          <w:color w:val="FFFFFF"/>
          <w:spacing w:val="-4"/>
          <w:position w:val="-14"/>
          <w:sz w:val="36"/>
        </w:rPr>
        <w:t>–</w:t>
      </w:r>
      <w:r>
        <w:rPr>
          <w:rFonts w:ascii="Corbel" w:hAnsi="Corbel"/>
          <w:color w:val="FFFFFF"/>
          <w:spacing w:val="-25"/>
          <w:position w:val="-14"/>
          <w:sz w:val="36"/>
        </w:rPr>
        <w:t> </w:t>
      </w:r>
      <w:r>
        <w:rPr>
          <w:rFonts w:ascii="Corbel" w:hAnsi="Corbel"/>
          <w:color w:val="FFFFFF"/>
          <w:spacing w:val="-4"/>
          <w:position w:val="-14"/>
          <w:sz w:val="36"/>
        </w:rPr>
        <w:t>Tarcsay</w:t>
      </w:r>
      <w:r>
        <w:rPr>
          <w:rFonts w:ascii="Corbel" w:hAnsi="Corbel"/>
          <w:color w:val="FFFFFF"/>
          <w:spacing w:val="-22"/>
          <w:position w:val="-14"/>
          <w:sz w:val="36"/>
        </w:rPr>
        <w:t> </w:t>
      </w:r>
      <w:r>
        <w:rPr>
          <w:rFonts w:ascii="Corbel" w:hAnsi="Corbel"/>
          <w:color w:val="FFFFFF"/>
          <w:spacing w:val="-3"/>
          <w:position w:val="-14"/>
          <w:sz w:val="36"/>
        </w:rPr>
        <w:t>V.</w:t>
      </w:r>
      <w:r>
        <w:rPr>
          <w:rFonts w:ascii="Corbel" w:hAnsi="Corbel"/>
          <w:color w:val="FFFFFF"/>
          <w:spacing w:val="-1"/>
          <w:position w:val="-14"/>
          <w:sz w:val="36"/>
        </w:rPr>
        <w:t> </w:t>
      </w:r>
      <w:r>
        <w:rPr>
          <w:rFonts w:ascii="Corbel" w:hAnsi="Corbel"/>
          <w:color w:val="FFFFFF"/>
          <w:spacing w:val="-3"/>
          <w:position w:val="-14"/>
          <w:sz w:val="36"/>
        </w:rPr>
        <w:t>u.</w:t>
      </w:r>
      <w:r>
        <w:rPr>
          <w:rFonts w:ascii="Corbel" w:hAnsi="Corbel"/>
          <w:color w:val="FFFFFF"/>
          <w:spacing w:val="1"/>
          <w:position w:val="-14"/>
          <w:sz w:val="36"/>
        </w:rPr>
        <w:t> </w:t>
      </w:r>
      <w:r>
        <w:rPr>
          <w:rFonts w:ascii="Corbel" w:hAnsi="Corbel"/>
          <w:color w:val="FFFFFF"/>
          <w:spacing w:val="-3"/>
          <w:position w:val="-14"/>
          <w:sz w:val="36"/>
        </w:rPr>
        <w:t>sarok</w:t>
      </w:r>
    </w:p>
    <w:p>
      <w:pPr>
        <w:spacing w:after="0"/>
        <w:jc w:val="left"/>
        <w:rPr>
          <w:rFonts w:ascii="Corbel" w:hAnsi="Corbel"/>
          <w:sz w:val="36"/>
        </w:rPr>
        <w:sectPr>
          <w:pgSz w:w="19200" w:h="10800" w:orient="landscape"/>
          <w:pgMar w:top="740" w:bottom="280" w:left="300" w:right="700"/>
        </w:sectPr>
      </w:pPr>
    </w:p>
    <w:p>
      <w:pPr>
        <w:pStyle w:val="BodyText"/>
        <w:rPr>
          <w:rFonts w:ascii="Corbel"/>
          <w:b w:val="0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rPr>
          <w:rFonts w:ascii="Corbel"/>
          <w:b w:val="0"/>
          <w:i w:val="0"/>
          <w:sz w:val="20"/>
        </w:rPr>
      </w:pPr>
    </w:p>
    <w:p>
      <w:pPr>
        <w:pStyle w:val="BodyText"/>
        <w:spacing w:before="2"/>
        <w:rPr>
          <w:rFonts w:ascii="Corbel"/>
          <w:b w:val="0"/>
          <w:i w:val="0"/>
          <w:sz w:val="21"/>
        </w:rPr>
      </w:pPr>
    </w:p>
    <w:p>
      <w:pPr>
        <w:pStyle w:val="BodyText"/>
        <w:spacing w:line="712" w:lineRule="exact"/>
        <w:ind w:left="3647"/>
        <w:rPr>
          <w:i/>
        </w:rPr>
      </w:pPr>
      <w:r>
        <w:rPr>
          <w:i/>
          <w:color w:val="FFC000"/>
        </w:rPr>
        <w:t>Köszönöm</w:t>
      </w:r>
      <w:r>
        <w:rPr>
          <w:i/>
          <w:color w:val="FFC000"/>
          <w:spacing w:val="-10"/>
        </w:rPr>
        <w:t> </w:t>
      </w:r>
      <w:r>
        <w:rPr>
          <w:i/>
          <w:color w:val="FFC000"/>
        </w:rPr>
        <w:t>a</w:t>
      </w:r>
      <w:r>
        <w:rPr>
          <w:i/>
          <w:color w:val="FFC000"/>
          <w:spacing w:val="-11"/>
        </w:rPr>
        <w:t> </w:t>
      </w:r>
      <w:r>
        <w:rPr>
          <w:i/>
          <w:color w:val="FFC000"/>
        </w:rPr>
        <w:t>figyelmet!</w:t>
      </w:r>
    </w:p>
    <w:sectPr>
      <w:pgSz w:w="19200" w:h="10800" w:orient="landscape"/>
      <w:pgMar w:top="1000" w:bottom="280" w:left="3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rbel">
    <w:altName w:val="Corbe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1408" w:hanging="378"/>
        <w:jc w:val="left"/>
      </w:pPr>
      <w:rPr>
        <w:rFonts w:hint="default" w:ascii="Calibri" w:hAnsi="Calibri" w:eastAsia="Calibri" w:cs="Calibri"/>
        <w:b/>
        <w:bCs/>
        <w:i/>
        <w:iCs/>
        <w:color w:val="FFFFFF"/>
        <w:w w:val="99"/>
        <w:sz w:val="50"/>
        <w:szCs w:val="50"/>
        <w:lang w:val="hu-HU" w:eastAsia="en-US" w:bidi="ar-SA"/>
      </w:rPr>
    </w:lvl>
    <w:lvl w:ilvl="1">
      <w:start w:val="0"/>
      <w:numFmt w:val="bullet"/>
      <w:lvlText w:val="•"/>
      <w:lvlJc w:val="left"/>
      <w:pPr>
        <w:ind w:left="3080" w:hanging="378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4760" w:hanging="378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6440" w:hanging="378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8120" w:hanging="378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9800" w:hanging="378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11480" w:hanging="378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13160" w:hanging="378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14840" w:hanging="378"/>
      </w:pPr>
      <w:rPr>
        <w:rFonts w:hint="default"/>
        <w:lang w:val="hu-H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i/>
      <w:iCs/>
      <w:sz w:val="60"/>
      <w:szCs w:val="60"/>
      <w:lang w:val="hu-HU" w:eastAsia="en-US" w:bidi="ar-SA"/>
    </w:rPr>
  </w:style>
  <w:style w:styleId="ListParagraph" w:type="paragraph">
    <w:name w:val="List Paragraph"/>
    <w:basedOn w:val="Normal"/>
    <w:uiPriority w:val="1"/>
    <w:qFormat/>
    <w:pPr>
      <w:spacing w:before="286"/>
      <w:ind w:left="1031" w:hanging="378"/>
    </w:pPr>
    <w:rPr>
      <w:rFonts w:ascii="Calibri" w:hAnsi="Calibri" w:eastAsia="Calibri" w:cs="Calibri"/>
      <w:lang w:val="hu-H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u-H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://terkoz.budapest.hu/wp-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Szabolcs Dobos</dc:creator>
  <dc:title>PowerPoint-bemutató</dc:title>
  <dcterms:created xsi:type="dcterms:W3CDTF">2021-11-05T09:40:17Z</dcterms:created>
  <dcterms:modified xsi:type="dcterms:W3CDTF">2021-11-05T09:40:17Z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Microsoft® PowerPoint® a Microsoft 365-höz</vt:lpwstr>
  </property>
  <property fmtid="{D5CDD505-2E9C-101B-9397-08002B2CF9AE}" pid="4" name="LastSaved">
    <vt:filetime>2021-11-05T00:00:00Z</vt:filetime>
  </property>
</Properties>
</file>